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D9FB2" w14:textId="77777777" w:rsidR="00F56804" w:rsidRDefault="00B376DC">
      <w:pPr>
        <w:widowControl w:val="0"/>
        <w:spacing w:before="65" w:after="0" w:line="276" w:lineRule="auto"/>
        <w:ind w:left="524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ru-RU"/>
        </w:rPr>
        <w:t>Приложение № 4</w:t>
      </w:r>
    </w:p>
    <w:p w14:paraId="5D045F28" w14:textId="1E9660EA" w:rsidR="00F56804" w:rsidRDefault="00B376DC">
      <w:pPr>
        <w:widowControl w:val="0"/>
        <w:spacing w:before="65" w:after="0" w:line="276" w:lineRule="auto"/>
        <w:ind w:left="5240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к Порядку предоставления финансовой поддержки участникам промышленных кластеров, внесенных в реестр промышленных кластеров, специализированных организаций промышленных кластеров в Челябинской области, в форме </w:t>
      </w:r>
      <w:r w:rsidR="001F230D">
        <w:rPr>
          <w:rFonts w:ascii="Times New Roman" w:eastAsia="Arial" w:hAnsi="Times New Roman" w:cs="Times New Roman"/>
          <w:sz w:val="24"/>
          <w:szCs w:val="24"/>
          <w:lang w:eastAsia="ru-RU" w:bidi="ru-RU"/>
        </w:rPr>
        <w:t>г</w:t>
      </w:r>
      <w:r w:rsidR="00F86D3C">
        <w:rPr>
          <w:rFonts w:ascii="Times New Roman" w:eastAsia="Arial" w:hAnsi="Times New Roman" w:cs="Times New Roman"/>
          <w:sz w:val="24"/>
          <w:szCs w:val="24"/>
          <w:lang w:eastAsia="ru-RU" w:bidi="ru-RU"/>
        </w:rPr>
        <w:t>рант</w:t>
      </w:r>
      <w:r>
        <w:rPr>
          <w:rFonts w:ascii="Times New Roman" w:eastAsia="Arial" w:hAnsi="Times New Roman" w:cs="Times New Roman"/>
          <w:sz w:val="24"/>
          <w:szCs w:val="24"/>
          <w:lang w:eastAsia="ru-RU" w:bidi="ru-RU"/>
        </w:rPr>
        <w:t>ов на возмещение части затрат при реализации проектов по производству промышленной продукции промышленного кластера</w:t>
      </w:r>
    </w:p>
    <w:p w14:paraId="0BC3662A" w14:textId="0A10A935" w:rsidR="00F56804" w:rsidRDefault="00B376DC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 xml:space="preserve">Форма резюме проекта по производству промышленной продукции промышленного кластера </w:t>
      </w:r>
    </w:p>
    <w:p w14:paraId="62330A8F" w14:textId="4B992AEF" w:rsidR="00F56804" w:rsidRDefault="00B376DC">
      <w:pPr>
        <w:widowControl w:val="0"/>
        <w:numPr>
          <w:ilvl w:val="0"/>
          <w:numId w:val="5"/>
        </w:numPr>
        <w:tabs>
          <w:tab w:val="left" w:pos="851"/>
        </w:tabs>
        <w:spacing w:after="120" w:line="276" w:lineRule="auto"/>
        <w:ind w:hanging="502"/>
        <w:contextualSpacing/>
        <w:jc w:val="both"/>
        <w:rPr>
          <w:rFonts w:ascii="Times New Roman" w:eastAsia="Arial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eastAsia="Arial" w:hAnsi="Times New Roman" w:cs="Times New Roman"/>
          <w:bCs/>
          <w:sz w:val="24"/>
          <w:szCs w:val="24"/>
          <w:lang w:eastAsia="ru-RU" w:bidi="ru-RU"/>
        </w:rPr>
        <w:t xml:space="preserve">Паспорт </w:t>
      </w:r>
      <w:r w:rsidR="00BB718B">
        <w:rPr>
          <w:rFonts w:ascii="Times New Roman" w:eastAsia="Arial" w:hAnsi="Times New Roman" w:cs="Times New Roman"/>
          <w:bCs/>
          <w:sz w:val="24"/>
          <w:szCs w:val="24"/>
          <w:lang w:eastAsia="ru-RU" w:bidi="ru-RU"/>
        </w:rPr>
        <w:t>П</w:t>
      </w:r>
      <w:r>
        <w:rPr>
          <w:rFonts w:ascii="Times New Roman" w:eastAsia="Arial" w:hAnsi="Times New Roman" w:cs="Times New Roman"/>
          <w:bCs/>
          <w:sz w:val="24"/>
          <w:szCs w:val="24"/>
          <w:lang w:eastAsia="ru-RU" w:bidi="ru-RU"/>
        </w:rPr>
        <w:t>роекта.</w:t>
      </w:r>
    </w:p>
    <w:p w14:paraId="5B28FDB8" w14:textId="4E10EA44" w:rsidR="00F56804" w:rsidRDefault="00B376DC">
      <w:pPr>
        <w:widowControl w:val="0"/>
        <w:numPr>
          <w:ilvl w:val="1"/>
          <w:numId w:val="5"/>
        </w:numPr>
        <w:spacing w:after="120" w:line="276" w:lineRule="auto"/>
        <w:ind w:left="-142" w:firstLine="709"/>
        <w:contextualSpacing/>
        <w:jc w:val="both"/>
        <w:rPr>
          <w:rFonts w:ascii="Times New Roman" w:eastAsia="Arial" w:hAnsi="Times New Roman" w:cs="Times New Roman"/>
          <w:bCs/>
          <w:sz w:val="24"/>
          <w:szCs w:val="24"/>
          <w:lang w:eastAsia="ru-RU" w:bidi="ru-RU"/>
        </w:rPr>
      </w:pPr>
      <w:bookmarkStart w:id="0" w:name="_Hlk141452135"/>
      <w:r>
        <w:rPr>
          <w:rFonts w:ascii="Times New Roman" w:eastAsia="Arial" w:hAnsi="Times New Roman" w:cs="Times New Roman"/>
          <w:bCs/>
          <w:sz w:val="24"/>
          <w:szCs w:val="24"/>
          <w:lang w:eastAsia="ru-RU" w:bidi="ru-RU"/>
        </w:rPr>
        <w:t xml:space="preserve">Полное наименование, организационно-правовая форма </w:t>
      </w:r>
      <w:bookmarkEnd w:id="0"/>
      <w:r w:rsidR="00BB718B">
        <w:rPr>
          <w:rFonts w:ascii="Times New Roman" w:eastAsia="Arial" w:hAnsi="Times New Roman" w:cs="Times New Roman"/>
          <w:bCs/>
          <w:sz w:val="24"/>
          <w:szCs w:val="24"/>
          <w:lang w:eastAsia="ru-RU" w:bidi="ru-RU"/>
        </w:rPr>
        <w:t>И</w:t>
      </w:r>
      <w:r>
        <w:rPr>
          <w:rFonts w:ascii="Times New Roman" w:eastAsia="Arial" w:hAnsi="Times New Roman" w:cs="Times New Roman"/>
          <w:bCs/>
          <w:sz w:val="24"/>
          <w:szCs w:val="24"/>
          <w:lang w:eastAsia="ru-RU" w:bidi="ru-RU"/>
        </w:rPr>
        <w:t>нициатора проекта</w:t>
      </w:r>
    </w:p>
    <w:p w14:paraId="4E9A59A7" w14:textId="4E2D4D58" w:rsidR="00F56804" w:rsidRDefault="00B376DC">
      <w:pPr>
        <w:widowControl w:val="0"/>
        <w:numPr>
          <w:ilvl w:val="1"/>
          <w:numId w:val="5"/>
        </w:numPr>
        <w:spacing w:after="120" w:line="276" w:lineRule="auto"/>
        <w:ind w:left="0" w:firstLine="567"/>
        <w:contextualSpacing/>
        <w:jc w:val="both"/>
        <w:rPr>
          <w:rFonts w:ascii="Times New Roman" w:eastAsia="Arial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eastAsia="Arial" w:hAnsi="Times New Roman" w:cs="Times New Roman"/>
          <w:bCs/>
          <w:sz w:val="24"/>
          <w:szCs w:val="24"/>
          <w:lang w:eastAsia="ru-RU" w:bidi="ru-RU"/>
        </w:rPr>
        <w:t>Полное наименование, организационно-правовая форма участника проекта.</w:t>
      </w:r>
    </w:p>
    <w:p w14:paraId="126E4565" w14:textId="79F80B91" w:rsidR="00F56804" w:rsidRDefault="00B376DC">
      <w:pPr>
        <w:widowControl w:val="0"/>
        <w:numPr>
          <w:ilvl w:val="1"/>
          <w:numId w:val="5"/>
        </w:numPr>
        <w:spacing w:after="120" w:line="276" w:lineRule="auto"/>
        <w:ind w:left="0" w:firstLine="567"/>
        <w:contextualSpacing/>
        <w:jc w:val="both"/>
        <w:rPr>
          <w:rFonts w:ascii="Times New Roman" w:eastAsia="Arial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eastAsia="Arial" w:hAnsi="Times New Roman" w:cs="Times New Roman"/>
          <w:bCs/>
          <w:sz w:val="24"/>
          <w:szCs w:val="24"/>
          <w:lang w:eastAsia="ru-RU" w:bidi="ru-RU"/>
        </w:rPr>
        <w:t xml:space="preserve">Сведения об основной продукции, выпускаемой </w:t>
      </w:r>
      <w:r w:rsidR="00BB718B">
        <w:rPr>
          <w:rFonts w:ascii="Times New Roman" w:eastAsia="Arial" w:hAnsi="Times New Roman" w:cs="Times New Roman"/>
          <w:bCs/>
          <w:sz w:val="24"/>
          <w:szCs w:val="24"/>
          <w:lang w:eastAsia="ru-RU" w:bidi="ru-RU"/>
        </w:rPr>
        <w:t>И</w:t>
      </w:r>
      <w:r>
        <w:rPr>
          <w:rFonts w:ascii="Times New Roman" w:eastAsia="Arial" w:hAnsi="Times New Roman" w:cs="Times New Roman"/>
          <w:bCs/>
          <w:sz w:val="24"/>
          <w:szCs w:val="24"/>
          <w:lang w:eastAsia="ru-RU" w:bidi="ru-RU"/>
        </w:rPr>
        <w:t>нициатором проекта или оказываемых услугах.</w:t>
      </w:r>
    </w:p>
    <w:p w14:paraId="2B68F27C" w14:textId="77777777" w:rsidR="00F56804" w:rsidRDefault="00B376DC">
      <w:pPr>
        <w:widowControl w:val="0"/>
        <w:numPr>
          <w:ilvl w:val="1"/>
          <w:numId w:val="5"/>
        </w:numPr>
        <w:tabs>
          <w:tab w:val="left" w:pos="851"/>
        </w:tabs>
        <w:spacing w:after="120" w:line="276" w:lineRule="auto"/>
        <w:ind w:hanging="502"/>
        <w:contextualSpacing/>
        <w:jc w:val="both"/>
        <w:rPr>
          <w:rFonts w:ascii="Times New Roman" w:eastAsia="Arial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eastAsia="Arial" w:hAnsi="Times New Roman" w:cs="Times New Roman"/>
          <w:bCs/>
          <w:sz w:val="24"/>
          <w:szCs w:val="24"/>
          <w:lang w:eastAsia="ru-RU" w:bidi="ru-RU"/>
        </w:rPr>
        <w:t>Сведения о финансово-экономических показателях.</w:t>
      </w:r>
    </w:p>
    <w:tbl>
      <w:tblPr>
        <w:tblStyle w:val="af8"/>
        <w:tblW w:w="9634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1"/>
        <w:gridCol w:w="4152"/>
        <w:gridCol w:w="1815"/>
        <w:gridCol w:w="1162"/>
        <w:gridCol w:w="2084"/>
      </w:tblGrid>
      <w:tr w:rsidR="00F56804" w14:paraId="1B78E2C5" w14:textId="77777777">
        <w:trPr>
          <w:trHeight w:val="20"/>
          <w:jc w:val="center"/>
        </w:trPr>
        <w:tc>
          <w:tcPr>
            <w:tcW w:w="421" w:type="dxa"/>
            <w:vAlign w:val="center"/>
          </w:tcPr>
          <w:p w14:paraId="742B3AC3" w14:textId="77777777" w:rsidR="00F56804" w:rsidRDefault="00B376D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№ п/п</w:t>
            </w:r>
          </w:p>
        </w:tc>
        <w:tc>
          <w:tcPr>
            <w:tcW w:w="4152" w:type="dxa"/>
            <w:vAlign w:val="center"/>
          </w:tcPr>
          <w:p w14:paraId="397A4220" w14:textId="77777777" w:rsidR="00F56804" w:rsidRDefault="00B376D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Финансово-экономические показатели</w:t>
            </w:r>
          </w:p>
        </w:tc>
        <w:tc>
          <w:tcPr>
            <w:tcW w:w="1815" w:type="dxa"/>
            <w:vAlign w:val="center"/>
          </w:tcPr>
          <w:p w14:paraId="2247A60F" w14:textId="77777777" w:rsidR="00F56804" w:rsidRDefault="00B376D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Ед. изм.</w:t>
            </w:r>
          </w:p>
        </w:tc>
        <w:tc>
          <w:tcPr>
            <w:tcW w:w="1162" w:type="dxa"/>
            <w:vAlign w:val="center"/>
          </w:tcPr>
          <w:p w14:paraId="31BA5E86" w14:textId="77777777" w:rsidR="00F56804" w:rsidRDefault="00B376DC">
            <w:pPr>
              <w:jc w:val="center"/>
              <w:rPr>
                <w:rFonts w:ascii="Times New Roman" w:eastAsia="Calibri" w:hAnsi="Times New Roman" w:cs="Times New Roman"/>
                <w:bCs/>
                <w:spacing w:val="-4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pacing w:val="-4"/>
                <w:sz w:val="20"/>
                <w:szCs w:val="20"/>
              </w:rPr>
              <w:t>2021</w:t>
            </w:r>
          </w:p>
        </w:tc>
        <w:tc>
          <w:tcPr>
            <w:tcW w:w="2084" w:type="dxa"/>
            <w:vAlign w:val="center"/>
          </w:tcPr>
          <w:p w14:paraId="55C902AF" w14:textId="77777777" w:rsidR="00F56804" w:rsidRDefault="00B376D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2022</w:t>
            </w:r>
          </w:p>
        </w:tc>
      </w:tr>
      <w:tr w:rsidR="00F56804" w14:paraId="37B1239E" w14:textId="77777777">
        <w:trPr>
          <w:trHeight w:val="20"/>
          <w:jc w:val="center"/>
        </w:trPr>
        <w:tc>
          <w:tcPr>
            <w:tcW w:w="421" w:type="dxa"/>
          </w:tcPr>
          <w:p w14:paraId="07A06853" w14:textId="77777777" w:rsidR="00F56804" w:rsidRDefault="00B376DC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4152" w:type="dxa"/>
          </w:tcPr>
          <w:p w14:paraId="2FCEF9F1" w14:textId="192D7C2E" w:rsidR="00F56804" w:rsidRDefault="00B376DC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Выручка от реализации товаров, работ, услуг </w:t>
            </w:r>
          </w:p>
        </w:tc>
        <w:tc>
          <w:tcPr>
            <w:tcW w:w="1815" w:type="dxa"/>
          </w:tcPr>
          <w:p w14:paraId="32575876" w14:textId="77777777" w:rsidR="00F56804" w:rsidRDefault="00B376DC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млн руб.</w:t>
            </w:r>
          </w:p>
        </w:tc>
        <w:tc>
          <w:tcPr>
            <w:tcW w:w="1162" w:type="dxa"/>
          </w:tcPr>
          <w:p w14:paraId="5BE96C66" w14:textId="77777777" w:rsidR="00F56804" w:rsidRDefault="00F56804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84" w:type="dxa"/>
          </w:tcPr>
          <w:p w14:paraId="24F0747A" w14:textId="77777777" w:rsidR="00F56804" w:rsidRDefault="00F56804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F56804" w14:paraId="027C797E" w14:textId="77777777">
        <w:trPr>
          <w:trHeight w:val="50"/>
          <w:jc w:val="center"/>
        </w:trPr>
        <w:tc>
          <w:tcPr>
            <w:tcW w:w="421" w:type="dxa"/>
          </w:tcPr>
          <w:p w14:paraId="21B04030" w14:textId="77777777" w:rsidR="00F56804" w:rsidRDefault="00B376DC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4152" w:type="dxa"/>
          </w:tcPr>
          <w:p w14:paraId="3AD234ED" w14:textId="62EB7DBC" w:rsidR="00F56804" w:rsidRDefault="00B376DC">
            <w:pPr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Среднесписочная численность</w:t>
            </w:r>
          </w:p>
        </w:tc>
        <w:tc>
          <w:tcPr>
            <w:tcW w:w="1815" w:type="dxa"/>
          </w:tcPr>
          <w:p w14:paraId="2D454011" w14:textId="7F436F22" w:rsidR="00F56804" w:rsidRDefault="00D17C37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чел.</w:t>
            </w:r>
          </w:p>
        </w:tc>
        <w:tc>
          <w:tcPr>
            <w:tcW w:w="1162" w:type="dxa"/>
          </w:tcPr>
          <w:p w14:paraId="54B7948E" w14:textId="77777777" w:rsidR="00F56804" w:rsidRDefault="00F56804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84" w:type="dxa"/>
          </w:tcPr>
          <w:p w14:paraId="21CAF743" w14:textId="77777777" w:rsidR="00F56804" w:rsidRDefault="00F56804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</w:tbl>
    <w:p w14:paraId="7C4D9A6E" w14:textId="77777777" w:rsidR="00F56804" w:rsidRDefault="00F56804">
      <w:pPr>
        <w:widowControl w:val="0"/>
        <w:tabs>
          <w:tab w:val="left" w:pos="851"/>
        </w:tabs>
        <w:spacing w:after="120" w:line="276" w:lineRule="auto"/>
        <w:ind w:left="426"/>
        <w:contextualSpacing/>
        <w:jc w:val="both"/>
        <w:rPr>
          <w:rFonts w:ascii="Times New Roman" w:eastAsia="Arial" w:hAnsi="Times New Roman" w:cs="Times New Roman"/>
          <w:bCs/>
          <w:sz w:val="24"/>
          <w:szCs w:val="24"/>
          <w:lang w:eastAsia="ru-RU" w:bidi="ru-RU"/>
        </w:rPr>
      </w:pPr>
    </w:p>
    <w:p w14:paraId="482A6EFD" w14:textId="3BE0A3DA" w:rsidR="00F56804" w:rsidRDefault="00B376DC">
      <w:pPr>
        <w:widowControl w:val="0"/>
        <w:numPr>
          <w:ilvl w:val="0"/>
          <w:numId w:val="5"/>
        </w:numPr>
        <w:tabs>
          <w:tab w:val="left" w:pos="851"/>
        </w:tabs>
        <w:spacing w:after="120" w:line="276" w:lineRule="auto"/>
        <w:ind w:hanging="502"/>
        <w:contextualSpacing/>
        <w:jc w:val="both"/>
        <w:rPr>
          <w:rFonts w:ascii="Times New Roman" w:eastAsia="Arial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eastAsia="Arial" w:hAnsi="Times New Roman" w:cs="Times New Roman"/>
          <w:bCs/>
          <w:sz w:val="24"/>
          <w:szCs w:val="24"/>
          <w:lang w:eastAsia="ru-RU" w:bidi="ru-RU"/>
        </w:rPr>
        <w:t xml:space="preserve">Описание </w:t>
      </w:r>
      <w:r w:rsidR="00BB718B">
        <w:rPr>
          <w:rFonts w:ascii="Times New Roman" w:eastAsia="Arial" w:hAnsi="Times New Roman" w:cs="Times New Roman"/>
          <w:bCs/>
          <w:sz w:val="24"/>
          <w:szCs w:val="24"/>
          <w:lang w:eastAsia="ru-RU" w:bidi="ru-RU"/>
        </w:rPr>
        <w:t>П</w:t>
      </w:r>
      <w:r>
        <w:rPr>
          <w:rFonts w:ascii="Times New Roman" w:eastAsia="Arial" w:hAnsi="Times New Roman" w:cs="Times New Roman"/>
          <w:bCs/>
          <w:sz w:val="24"/>
          <w:szCs w:val="24"/>
          <w:lang w:eastAsia="ru-RU" w:bidi="ru-RU"/>
        </w:rPr>
        <w:t>роекта.</w:t>
      </w:r>
    </w:p>
    <w:p w14:paraId="1EF0C896" w14:textId="33FAA482" w:rsidR="00F56804" w:rsidRDefault="00B376DC">
      <w:pPr>
        <w:widowControl w:val="0"/>
        <w:numPr>
          <w:ilvl w:val="1"/>
          <w:numId w:val="5"/>
        </w:numPr>
        <w:tabs>
          <w:tab w:val="left" w:pos="851"/>
        </w:tabs>
        <w:spacing w:after="120" w:line="276" w:lineRule="auto"/>
        <w:ind w:hanging="502"/>
        <w:contextualSpacing/>
        <w:jc w:val="both"/>
        <w:rPr>
          <w:rFonts w:ascii="Times New Roman" w:eastAsia="Arial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eastAsia="Arial" w:hAnsi="Times New Roman" w:cs="Times New Roman"/>
          <w:bCs/>
          <w:sz w:val="24"/>
          <w:szCs w:val="24"/>
          <w:lang w:eastAsia="ru-RU" w:bidi="ru-RU"/>
        </w:rPr>
        <w:t xml:space="preserve">Наименование </w:t>
      </w:r>
      <w:r w:rsidR="00BB718B">
        <w:rPr>
          <w:rFonts w:ascii="Times New Roman" w:eastAsia="Arial" w:hAnsi="Times New Roman" w:cs="Times New Roman"/>
          <w:bCs/>
          <w:sz w:val="24"/>
          <w:szCs w:val="24"/>
          <w:lang w:eastAsia="ru-RU" w:bidi="ru-RU"/>
        </w:rPr>
        <w:t>П</w:t>
      </w:r>
      <w:r>
        <w:rPr>
          <w:rFonts w:ascii="Times New Roman" w:eastAsia="Arial" w:hAnsi="Times New Roman" w:cs="Times New Roman"/>
          <w:bCs/>
          <w:sz w:val="24"/>
          <w:szCs w:val="24"/>
          <w:lang w:eastAsia="ru-RU" w:bidi="ru-RU"/>
        </w:rPr>
        <w:t>роекта.</w:t>
      </w:r>
    </w:p>
    <w:p w14:paraId="164BF2D1" w14:textId="3185DF8D" w:rsidR="00F56804" w:rsidRDefault="00B376DC">
      <w:pPr>
        <w:widowControl w:val="0"/>
        <w:numPr>
          <w:ilvl w:val="1"/>
          <w:numId w:val="5"/>
        </w:numPr>
        <w:spacing w:after="120" w:line="276" w:lineRule="auto"/>
        <w:ind w:left="0" w:firstLine="567"/>
        <w:contextualSpacing/>
        <w:jc w:val="both"/>
        <w:rPr>
          <w:rFonts w:ascii="Times New Roman" w:eastAsia="Arial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eastAsia="Arial" w:hAnsi="Times New Roman" w:cs="Times New Roman"/>
          <w:bCs/>
          <w:sz w:val="24"/>
          <w:szCs w:val="24"/>
          <w:lang w:eastAsia="ru-RU" w:bidi="ru-RU"/>
        </w:rPr>
        <w:t xml:space="preserve">Краткие основные характеристики продукта, планируемого к коммерциализации в рамках заявленного </w:t>
      </w:r>
      <w:r w:rsidR="00BB718B">
        <w:rPr>
          <w:rFonts w:ascii="Times New Roman" w:eastAsia="Arial" w:hAnsi="Times New Roman" w:cs="Times New Roman"/>
          <w:bCs/>
          <w:sz w:val="24"/>
          <w:szCs w:val="24"/>
          <w:lang w:eastAsia="ru-RU" w:bidi="ru-RU"/>
        </w:rPr>
        <w:t>П</w:t>
      </w:r>
      <w:r>
        <w:rPr>
          <w:rFonts w:ascii="Times New Roman" w:eastAsia="Arial" w:hAnsi="Times New Roman" w:cs="Times New Roman"/>
          <w:bCs/>
          <w:sz w:val="24"/>
          <w:szCs w:val="24"/>
          <w:lang w:eastAsia="ru-RU" w:bidi="ru-RU"/>
        </w:rPr>
        <w:t>роекта (функциональное назначение, основные потребительские качества и параметры продукта).</w:t>
      </w:r>
    </w:p>
    <w:p w14:paraId="1A52ACBC" w14:textId="730B081C" w:rsidR="00B05035" w:rsidRPr="00B05035" w:rsidRDefault="00B05035" w:rsidP="00B05035">
      <w:pPr>
        <w:widowControl w:val="0"/>
        <w:numPr>
          <w:ilvl w:val="1"/>
          <w:numId w:val="5"/>
        </w:numPr>
        <w:spacing w:after="120" w:line="276" w:lineRule="auto"/>
        <w:ind w:left="0" w:firstLine="567"/>
        <w:contextualSpacing/>
        <w:jc w:val="both"/>
        <w:rPr>
          <w:rFonts w:ascii="Times New Roman" w:eastAsia="Arial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eastAsia="Arial" w:hAnsi="Times New Roman" w:cs="Times New Roman"/>
          <w:bCs/>
          <w:sz w:val="24"/>
          <w:szCs w:val="24"/>
          <w:lang w:eastAsia="ru-RU" w:bidi="ru-RU"/>
        </w:rPr>
        <w:t>Схема функциональной зависимости</w:t>
      </w:r>
      <w:r>
        <w:rPr>
          <w:rStyle w:val="af7"/>
          <w:rFonts w:ascii="Times New Roman" w:eastAsia="Arial" w:hAnsi="Times New Roman" w:cs="Times New Roman"/>
          <w:bCs/>
          <w:sz w:val="24"/>
          <w:szCs w:val="24"/>
          <w:lang w:eastAsia="ru-RU" w:bidi="ru-RU"/>
        </w:rPr>
        <w:footnoteReference w:id="1"/>
      </w:r>
      <w:r>
        <w:rPr>
          <w:rFonts w:ascii="Times New Roman" w:eastAsia="Arial" w:hAnsi="Times New Roman" w:cs="Times New Roman"/>
          <w:bCs/>
          <w:sz w:val="24"/>
          <w:szCs w:val="24"/>
          <w:lang w:eastAsia="ru-RU" w:bidi="ru-RU"/>
        </w:rPr>
        <w:t xml:space="preserve"> при производстве </w:t>
      </w:r>
      <w:r w:rsidR="003C036E">
        <w:rPr>
          <w:rFonts w:ascii="Times New Roman" w:eastAsia="Arial" w:hAnsi="Times New Roman" w:cs="Times New Roman"/>
          <w:bCs/>
          <w:sz w:val="24"/>
          <w:szCs w:val="24"/>
          <w:lang w:eastAsia="ru-RU" w:bidi="ru-RU"/>
        </w:rPr>
        <w:t>П</w:t>
      </w:r>
      <w:r>
        <w:rPr>
          <w:rFonts w:ascii="Times New Roman" w:eastAsia="Arial" w:hAnsi="Times New Roman" w:cs="Times New Roman"/>
          <w:bCs/>
          <w:sz w:val="24"/>
          <w:szCs w:val="24"/>
          <w:lang w:eastAsia="ru-RU" w:bidi="ru-RU"/>
        </w:rPr>
        <w:t xml:space="preserve">ромышленной продукции. </w:t>
      </w:r>
    </w:p>
    <w:p w14:paraId="7AAF0AF9" w14:textId="77777777" w:rsidR="00F56804" w:rsidRDefault="00B376DC">
      <w:pPr>
        <w:widowControl w:val="0"/>
        <w:numPr>
          <w:ilvl w:val="1"/>
          <w:numId w:val="5"/>
        </w:numPr>
        <w:tabs>
          <w:tab w:val="left" w:pos="851"/>
        </w:tabs>
        <w:spacing w:after="120" w:line="276" w:lineRule="auto"/>
        <w:ind w:left="0" w:firstLine="567"/>
        <w:contextualSpacing/>
        <w:jc w:val="both"/>
        <w:rPr>
          <w:rFonts w:ascii="Times New Roman" w:eastAsia="Arial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eastAsia="Arial" w:hAnsi="Times New Roman" w:cs="Times New Roman"/>
          <w:bCs/>
          <w:sz w:val="24"/>
          <w:szCs w:val="24"/>
          <w:lang w:eastAsia="ru-RU" w:bidi="ru-RU"/>
        </w:rPr>
        <w:t>Соответствие выпускаемой продукции отраслевым планам импортозамещения, утвержденным Минпромторгом России (указать шифр и план импортозамещения).</w:t>
      </w:r>
    </w:p>
    <w:p w14:paraId="2844E480" w14:textId="77777777" w:rsidR="00F56804" w:rsidRDefault="00B376DC">
      <w:pPr>
        <w:widowControl w:val="0"/>
        <w:numPr>
          <w:ilvl w:val="1"/>
          <w:numId w:val="5"/>
        </w:numPr>
        <w:spacing w:after="120" w:line="276" w:lineRule="auto"/>
        <w:ind w:hanging="502"/>
        <w:contextualSpacing/>
        <w:jc w:val="both"/>
        <w:rPr>
          <w:rFonts w:ascii="Times New Roman" w:eastAsia="Arial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eastAsia="Arial" w:hAnsi="Times New Roman" w:cs="Times New Roman"/>
          <w:bCs/>
          <w:sz w:val="24"/>
          <w:szCs w:val="24"/>
          <w:lang w:eastAsia="ru-RU" w:bidi="ru-RU"/>
        </w:rPr>
        <w:t xml:space="preserve">   Анализ рынка продукта.</w:t>
      </w:r>
    </w:p>
    <w:p w14:paraId="75FEC7A8" w14:textId="77DDF345" w:rsidR="00F56804" w:rsidRDefault="00B376DC">
      <w:pPr>
        <w:widowControl w:val="0"/>
        <w:numPr>
          <w:ilvl w:val="1"/>
          <w:numId w:val="5"/>
        </w:numPr>
        <w:spacing w:after="120" w:line="276" w:lineRule="auto"/>
        <w:ind w:left="0" w:firstLine="567"/>
        <w:contextualSpacing/>
        <w:jc w:val="both"/>
        <w:rPr>
          <w:rFonts w:ascii="Times New Roman" w:eastAsia="Arial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eastAsia="Arial" w:hAnsi="Times New Roman" w:cs="Times New Roman"/>
          <w:bCs/>
          <w:sz w:val="24"/>
          <w:szCs w:val="24"/>
          <w:lang w:eastAsia="ru-RU" w:bidi="ru-RU"/>
        </w:rPr>
        <w:t xml:space="preserve">План реализации </w:t>
      </w:r>
      <w:r w:rsidR="00BB718B">
        <w:rPr>
          <w:rFonts w:ascii="Times New Roman" w:eastAsia="Arial" w:hAnsi="Times New Roman" w:cs="Times New Roman"/>
          <w:bCs/>
          <w:sz w:val="24"/>
          <w:szCs w:val="24"/>
          <w:lang w:eastAsia="ru-RU" w:bidi="ru-RU"/>
        </w:rPr>
        <w:t>П</w:t>
      </w:r>
      <w:r>
        <w:rPr>
          <w:rFonts w:ascii="Times New Roman" w:eastAsia="Arial" w:hAnsi="Times New Roman" w:cs="Times New Roman"/>
          <w:bCs/>
          <w:sz w:val="24"/>
          <w:szCs w:val="24"/>
          <w:lang w:eastAsia="ru-RU" w:bidi="ru-RU"/>
        </w:rPr>
        <w:t>роекта, с указанием этапов, конкретных получаемых результатов, временных интервалов и необходимых средств.</w:t>
      </w:r>
    </w:p>
    <w:tbl>
      <w:tblPr>
        <w:tblW w:w="9639" w:type="dxa"/>
        <w:jc w:val="center"/>
        <w:tblBorders>
          <w:top w:val="single" w:sz="12" w:space="0" w:color="215868"/>
          <w:left w:val="single" w:sz="12" w:space="0" w:color="215868"/>
          <w:bottom w:val="single" w:sz="12" w:space="0" w:color="215868"/>
          <w:right w:val="single" w:sz="12" w:space="0" w:color="215868"/>
          <w:insideH w:val="single" w:sz="6" w:space="0" w:color="215868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"/>
        <w:gridCol w:w="2273"/>
        <w:gridCol w:w="2693"/>
        <w:gridCol w:w="1843"/>
        <w:gridCol w:w="2551"/>
      </w:tblGrid>
      <w:tr w:rsidR="00F56804" w14:paraId="6CD2C0D9" w14:textId="77777777">
        <w:trPr>
          <w:trHeight w:val="20"/>
          <w:tblHeader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E6AF9" w14:textId="77777777" w:rsidR="00F56804" w:rsidRDefault="00B376DC">
            <w:pPr>
              <w:tabs>
                <w:tab w:val="right" w:leader="underscore" w:pos="5400"/>
                <w:tab w:val="left" w:pos="5580"/>
                <w:tab w:val="right" w:leader="underscore" w:pos="1080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№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A9E82" w14:textId="77777777" w:rsidR="00F56804" w:rsidRDefault="00B376DC">
            <w:pPr>
              <w:tabs>
                <w:tab w:val="right" w:leader="underscore" w:pos="5400"/>
                <w:tab w:val="left" w:pos="5580"/>
                <w:tab w:val="right" w:leader="underscore" w:pos="1080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Наименование этапа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FC913" w14:textId="77777777" w:rsidR="00F56804" w:rsidRDefault="00B376DC">
            <w:pPr>
              <w:tabs>
                <w:tab w:val="right" w:leader="underscore" w:pos="5400"/>
                <w:tab w:val="left" w:pos="5580"/>
                <w:tab w:val="right" w:leader="underscore" w:pos="1080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Ключевые результаты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1D4AB" w14:textId="77777777" w:rsidR="00F56804" w:rsidRDefault="00B376DC">
            <w:pPr>
              <w:tabs>
                <w:tab w:val="right" w:leader="underscore" w:pos="5400"/>
                <w:tab w:val="left" w:pos="5580"/>
                <w:tab w:val="right" w:leader="underscore" w:pos="10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Плановый срок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853C7" w14:textId="77777777" w:rsidR="00F56804" w:rsidRDefault="00B376DC">
            <w:pPr>
              <w:tabs>
                <w:tab w:val="right" w:leader="underscore" w:pos="5400"/>
                <w:tab w:val="left" w:pos="5580"/>
                <w:tab w:val="right" w:leader="underscore" w:pos="10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Объем финансирования (млн руб.)</w:t>
            </w:r>
          </w:p>
        </w:tc>
      </w:tr>
      <w:tr w:rsidR="00F56804" w14:paraId="24508593" w14:textId="77777777">
        <w:trPr>
          <w:trHeight w:val="2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3D3094" w14:textId="77777777" w:rsidR="00F56804" w:rsidRDefault="00B37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7D7F67" w14:textId="77777777" w:rsidR="00F56804" w:rsidRDefault="00B37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Подготовка производства мероприятий, включая:</w:t>
            </w:r>
          </w:p>
          <w:p w14:paraId="238D399C" w14:textId="77777777" w:rsidR="00F56804" w:rsidRDefault="00B37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1.1….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7C912" w14:textId="77777777" w:rsidR="00F56804" w:rsidRDefault="00B37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Производство готово к выпуску продукции в заданном объеме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9BF9D" w14:textId="77777777" w:rsidR="00F56804" w:rsidRDefault="00B37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кв. 202_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8981E" w14:textId="77777777" w:rsidR="00F56804" w:rsidRDefault="00F568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6804" w14:paraId="69EB6FB0" w14:textId="77777777">
        <w:trPr>
          <w:trHeight w:val="2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21279A" w14:textId="77777777" w:rsidR="00F56804" w:rsidRDefault="00B37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F9188F" w14:textId="77777777" w:rsidR="00F56804" w:rsidRDefault="00B37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Освоение производства </w:t>
            </w:r>
          </w:p>
          <w:p w14:paraId="39300915" w14:textId="77777777" w:rsidR="00F56804" w:rsidRDefault="00B37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2.1….</w:t>
            </w:r>
          </w:p>
          <w:p w14:paraId="02D92A06" w14:textId="77777777" w:rsidR="00F56804" w:rsidRDefault="00B37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2.2….</w:t>
            </w:r>
          </w:p>
          <w:p w14:paraId="602DCEEA" w14:textId="77777777" w:rsidR="00F56804" w:rsidRDefault="00B37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2.3….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7E3B1" w14:textId="77777777" w:rsidR="00F56804" w:rsidRDefault="00B37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Освоение производства (проведение мероприятий по сертификации, тестированию и испытанию изделий)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6D15F" w14:textId="77777777" w:rsidR="00F56804" w:rsidRDefault="00B37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 кв. 202_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AFBB5" w14:textId="77777777" w:rsidR="00F56804" w:rsidRDefault="00F568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79C7328E" w14:textId="77777777" w:rsidR="00F56804" w:rsidRDefault="00F568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6804" w14:paraId="13255CCC" w14:textId="77777777">
        <w:trPr>
          <w:trHeight w:val="1395"/>
          <w:jc w:val="center"/>
        </w:trPr>
        <w:tc>
          <w:tcPr>
            <w:tcW w:w="279" w:type="dxa"/>
            <w:tcBorders>
              <w:left w:val="single" w:sz="4" w:space="0" w:color="auto"/>
              <w:right w:val="single" w:sz="4" w:space="0" w:color="auto"/>
            </w:tcBorders>
          </w:tcPr>
          <w:p w14:paraId="0828A7C1" w14:textId="77777777" w:rsidR="00F56804" w:rsidRDefault="00B37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273" w:type="dxa"/>
            <w:tcBorders>
              <w:left w:val="single" w:sz="4" w:space="0" w:color="auto"/>
              <w:right w:val="single" w:sz="4" w:space="0" w:color="auto"/>
            </w:tcBorders>
          </w:tcPr>
          <w:p w14:paraId="1AB85169" w14:textId="77777777" w:rsidR="00F56804" w:rsidRDefault="00B37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Начало серийного выпуска продукции, включая:</w:t>
            </w:r>
          </w:p>
          <w:p w14:paraId="2C17E8C3" w14:textId="77777777" w:rsidR="00F56804" w:rsidRDefault="00B37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3.1….</w:t>
            </w:r>
          </w:p>
          <w:p w14:paraId="2C493C7C" w14:textId="77777777" w:rsidR="00F56804" w:rsidRDefault="00B37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3.2….</w:t>
            </w:r>
          </w:p>
          <w:p w14:paraId="10A22B01" w14:textId="77777777" w:rsidR="00F56804" w:rsidRDefault="00B37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3.3….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58838E" w14:textId="77777777" w:rsidR="00F56804" w:rsidRDefault="00B37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Серийная продукция, выручка от продаж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BBAF49" w14:textId="77777777" w:rsidR="00F56804" w:rsidRDefault="00B376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кв. – 4 кв. 202_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404F0C" w14:textId="77777777" w:rsidR="00F56804" w:rsidRDefault="00F568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56804" w14:paraId="72581582" w14:textId="77777777">
        <w:trPr>
          <w:trHeight w:val="20"/>
          <w:jc w:val="center"/>
        </w:trPr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5C4FE" w14:textId="77777777" w:rsidR="00F56804" w:rsidRDefault="00B376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2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317AC" w14:textId="77777777" w:rsidR="00F56804" w:rsidRDefault="00F568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FDB54" w14:textId="77777777" w:rsidR="00F56804" w:rsidRDefault="00F568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E080D" w14:textId="77777777" w:rsidR="00F56804" w:rsidRDefault="00F568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788CE" w14:textId="77777777" w:rsidR="00F56804" w:rsidRDefault="00F568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383E11CA" w14:textId="77777777" w:rsidR="00F56804" w:rsidRDefault="00F56804">
      <w:pPr>
        <w:pStyle w:val="af3"/>
        <w:widowControl w:val="0"/>
        <w:tabs>
          <w:tab w:val="left" w:pos="1437"/>
        </w:tabs>
        <w:spacing w:after="120" w:line="276" w:lineRule="auto"/>
        <w:ind w:left="1069"/>
        <w:jc w:val="both"/>
        <w:rPr>
          <w:rFonts w:ascii="Times New Roman" w:eastAsia="Arial" w:hAnsi="Times New Roman" w:cs="Times New Roman"/>
          <w:bCs/>
          <w:sz w:val="24"/>
          <w:szCs w:val="24"/>
          <w:lang w:eastAsia="ru-RU" w:bidi="ru-RU"/>
        </w:rPr>
      </w:pPr>
    </w:p>
    <w:p w14:paraId="403D4C13" w14:textId="6E40FB33" w:rsidR="00F56804" w:rsidRPr="00827159" w:rsidRDefault="00B376DC" w:rsidP="00827159">
      <w:pPr>
        <w:pStyle w:val="af3"/>
        <w:widowControl w:val="0"/>
        <w:numPr>
          <w:ilvl w:val="0"/>
          <w:numId w:val="5"/>
        </w:numPr>
        <w:tabs>
          <w:tab w:val="left" w:pos="851"/>
        </w:tabs>
        <w:spacing w:after="120" w:line="276" w:lineRule="auto"/>
        <w:jc w:val="both"/>
        <w:rPr>
          <w:rFonts w:ascii="Times New Roman" w:eastAsia="Arial" w:hAnsi="Times New Roman" w:cs="Times New Roman"/>
          <w:bCs/>
          <w:sz w:val="24"/>
          <w:szCs w:val="24"/>
          <w:lang w:eastAsia="ru-RU" w:bidi="ru-RU"/>
        </w:rPr>
      </w:pPr>
      <w:r w:rsidRPr="00827159">
        <w:rPr>
          <w:rFonts w:ascii="Times New Roman" w:eastAsia="Arial" w:hAnsi="Times New Roman" w:cs="Times New Roman"/>
          <w:bCs/>
          <w:sz w:val="24"/>
          <w:szCs w:val="24"/>
          <w:lang w:eastAsia="ru-RU" w:bidi="ru-RU"/>
        </w:rPr>
        <w:t>Расшифровка сметы расходов. Состав расходов должен быть обоснован с точки зрения достаточности и необходимости указываемых затрат.</w:t>
      </w:r>
    </w:p>
    <w:tbl>
      <w:tblPr>
        <w:tblStyle w:val="af8"/>
        <w:tblW w:w="9634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1"/>
        <w:gridCol w:w="2876"/>
        <w:gridCol w:w="1276"/>
        <w:gridCol w:w="1815"/>
        <w:gridCol w:w="1162"/>
        <w:gridCol w:w="2084"/>
      </w:tblGrid>
      <w:tr w:rsidR="00F56804" w14:paraId="5FF93A1C" w14:textId="77777777">
        <w:trPr>
          <w:trHeight w:val="20"/>
          <w:jc w:val="center"/>
        </w:trPr>
        <w:tc>
          <w:tcPr>
            <w:tcW w:w="421" w:type="dxa"/>
            <w:vAlign w:val="center"/>
          </w:tcPr>
          <w:p w14:paraId="0A9C38A4" w14:textId="77777777" w:rsidR="00F56804" w:rsidRDefault="00B376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№ п/п</w:t>
            </w:r>
          </w:p>
        </w:tc>
        <w:tc>
          <w:tcPr>
            <w:tcW w:w="2876" w:type="dxa"/>
            <w:vAlign w:val="center"/>
          </w:tcPr>
          <w:p w14:paraId="2635A6D9" w14:textId="77777777" w:rsidR="00F56804" w:rsidRDefault="00B376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приобретаемого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товара/услуги</w:t>
            </w:r>
          </w:p>
        </w:tc>
        <w:tc>
          <w:tcPr>
            <w:tcW w:w="1276" w:type="dxa"/>
            <w:vAlign w:val="center"/>
          </w:tcPr>
          <w:p w14:paraId="734EA04E" w14:textId="77777777" w:rsidR="00F56804" w:rsidRDefault="00B376DC">
            <w:pPr>
              <w:pStyle w:val="af3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Получатель средств (поставщик,</w:t>
            </w:r>
          </w:p>
          <w:p w14:paraId="2A68C97F" w14:textId="77777777" w:rsidR="00F56804" w:rsidRDefault="00B376DC">
            <w:pPr>
              <w:pStyle w:val="af3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исполнитель,</w:t>
            </w:r>
          </w:p>
          <w:p w14:paraId="1106DC0A" w14:textId="77777777" w:rsidR="00F56804" w:rsidRDefault="00B376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т.д.)</w:t>
            </w:r>
          </w:p>
        </w:tc>
        <w:tc>
          <w:tcPr>
            <w:tcW w:w="1815" w:type="dxa"/>
            <w:vAlign w:val="center"/>
          </w:tcPr>
          <w:p w14:paraId="4F342960" w14:textId="77777777" w:rsidR="00F56804" w:rsidRDefault="00B376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Стоимость, тыс. руб. </w:t>
            </w:r>
          </w:p>
          <w:p w14:paraId="1F241521" w14:textId="77777777" w:rsidR="00F56804" w:rsidRDefault="00F568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14:paraId="464B50E1" w14:textId="77777777" w:rsidR="00F56804" w:rsidRDefault="00B376DC">
            <w:pPr>
              <w:pStyle w:val="af3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Количество, шт.</w:t>
            </w:r>
          </w:p>
        </w:tc>
        <w:tc>
          <w:tcPr>
            <w:tcW w:w="2084" w:type="dxa"/>
            <w:vAlign w:val="center"/>
          </w:tcPr>
          <w:p w14:paraId="526AA2ED" w14:textId="18CA901C" w:rsidR="00F56804" w:rsidRDefault="00B376DC">
            <w:pPr>
              <w:pStyle w:val="af3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Обоснование стоимости и необходимости для реализации </w:t>
            </w:r>
            <w:r w:rsidR="00BB718B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роекта</w:t>
            </w:r>
          </w:p>
        </w:tc>
      </w:tr>
      <w:tr w:rsidR="00F56804" w14:paraId="17AFF97A" w14:textId="77777777">
        <w:trPr>
          <w:trHeight w:val="20"/>
          <w:jc w:val="center"/>
        </w:trPr>
        <w:tc>
          <w:tcPr>
            <w:tcW w:w="421" w:type="dxa"/>
          </w:tcPr>
          <w:p w14:paraId="7737201B" w14:textId="77777777" w:rsidR="00F56804" w:rsidRDefault="00B376D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876" w:type="dxa"/>
          </w:tcPr>
          <w:p w14:paraId="18D7A725" w14:textId="77777777" w:rsidR="00F56804" w:rsidRDefault="00F5680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2433E952" w14:textId="77777777" w:rsidR="00F56804" w:rsidRDefault="00F5680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15" w:type="dxa"/>
          </w:tcPr>
          <w:p w14:paraId="768AAF13" w14:textId="77777777" w:rsidR="00F56804" w:rsidRDefault="00F5680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62" w:type="dxa"/>
          </w:tcPr>
          <w:p w14:paraId="416B6643" w14:textId="77777777" w:rsidR="00F56804" w:rsidRDefault="00F5680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84" w:type="dxa"/>
          </w:tcPr>
          <w:p w14:paraId="503EE3A4" w14:textId="77777777" w:rsidR="00F56804" w:rsidRDefault="00F5680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56804" w14:paraId="4F8FBE93" w14:textId="77777777">
        <w:trPr>
          <w:trHeight w:val="20"/>
          <w:jc w:val="center"/>
        </w:trPr>
        <w:tc>
          <w:tcPr>
            <w:tcW w:w="421" w:type="dxa"/>
          </w:tcPr>
          <w:p w14:paraId="55026A34" w14:textId="77777777" w:rsidR="00F56804" w:rsidRDefault="00B376D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876" w:type="dxa"/>
          </w:tcPr>
          <w:p w14:paraId="58B11F29" w14:textId="77777777" w:rsidR="00F56804" w:rsidRDefault="00F5680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1E0552AB" w14:textId="77777777" w:rsidR="00F56804" w:rsidRDefault="00F5680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15" w:type="dxa"/>
          </w:tcPr>
          <w:p w14:paraId="4D413DBE" w14:textId="77777777" w:rsidR="00F56804" w:rsidRDefault="00F5680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62" w:type="dxa"/>
          </w:tcPr>
          <w:p w14:paraId="5AEA70C6" w14:textId="77777777" w:rsidR="00F56804" w:rsidRDefault="00F5680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84" w:type="dxa"/>
          </w:tcPr>
          <w:p w14:paraId="6EF53218" w14:textId="77777777" w:rsidR="00F56804" w:rsidRDefault="00F5680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56804" w14:paraId="7CB5E194" w14:textId="77777777">
        <w:trPr>
          <w:trHeight w:val="20"/>
          <w:jc w:val="center"/>
        </w:trPr>
        <w:tc>
          <w:tcPr>
            <w:tcW w:w="421" w:type="dxa"/>
          </w:tcPr>
          <w:p w14:paraId="588EF0FB" w14:textId="77777777" w:rsidR="00F56804" w:rsidRDefault="00B37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876" w:type="dxa"/>
          </w:tcPr>
          <w:p w14:paraId="7EBFB661" w14:textId="77777777" w:rsidR="00F56804" w:rsidRDefault="00F56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BC4A858" w14:textId="77777777" w:rsidR="00F56804" w:rsidRDefault="00F56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14:paraId="627AEA3E" w14:textId="77777777" w:rsidR="00F56804" w:rsidRDefault="00F56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14:paraId="20794828" w14:textId="77777777" w:rsidR="00F56804" w:rsidRDefault="00F56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14:paraId="67D1F521" w14:textId="77777777" w:rsidR="00F56804" w:rsidRDefault="00F56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89BEEDD" w14:textId="77777777" w:rsidR="00F56804" w:rsidRDefault="00F56804">
      <w:pPr>
        <w:pStyle w:val="af3"/>
        <w:widowControl w:val="0"/>
        <w:tabs>
          <w:tab w:val="left" w:pos="851"/>
        </w:tabs>
        <w:spacing w:after="120" w:line="276" w:lineRule="auto"/>
        <w:ind w:left="426"/>
        <w:jc w:val="both"/>
        <w:rPr>
          <w:rFonts w:ascii="Times New Roman" w:eastAsia="Arial" w:hAnsi="Times New Roman" w:cs="Times New Roman"/>
          <w:bCs/>
          <w:sz w:val="24"/>
          <w:szCs w:val="24"/>
          <w:lang w:eastAsia="ru-RU" w:bidi="ru-RU"/>
        </w:rPr>
      </w:pPr>
    </w:p>
    <w:p w14:paraId="4127771E" w14:textId="2E074755" w:rsidR="00F56804" w:rsidRDefault="00B376DC" w:rsidP="00827159">
      <w:pPr>
        <w:pStyle w:val="af3"/>
        <w:widowControl w:val="0"/>
        <w:numPr>
          <w:ilvl w:val="0"/>
          <w:numId w:val="5"/>
        </w:numPr>
        <w:tabs>
          <w:tab w:val="left" w:pos="851"/>
        </w:tabs>
        <w:spacing w:after="0" w:line="276" w:lineRule="auto"/>
        <w:ind w:left="0" w:firstLine="426"/>
        <w:jc w:val="both"/>
        <w:rPr>
          <w:rFonts w:ascii="Times New Roman" w:eastAsia="Arial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eastAsia="Arial" w:hAnsi="Times New Roman" w:cs="Times New Roman"/>
          <w:bCs/>
          <w:sz w:val="24"/>
          <w:szCs w:val="24"/>
          <w:lang w:eastAsia="ru-RU" w:bidi="ru-RU"/>
        </w:rPr>
        <w:t>Эффект</w:t>
      </w:r>
      <w:r w:rsidR="008726CC">
        <w:rPr>
          <w:rFonts w:ascii="Times New Roman" w:eastAsia="Arial" w:hAnsi="Times New Roman" w:cs="Times New Roman"/>
          <w:bCs/>
          <w:sz w:val="24"/>
          <w:szCs w:val="24"/>
          <w:lang w:eastAsia="ru-RU" w:bidi="ru-RU"/>
        </w:rPr>
        <w:t>ивность</w:t>
      </w:r>
      <w:r>
        <w:rPr>
          <w:rFonts w:ascii="Times New Roman" w:eastAsia="Arial" w:hAnsi="Times New Roman" w:cs="Times New Roman"/>
          <w:bCs/>
          <w:sz w:val="24"/>
          <w:szCs w:val="24"/>
          <w:lang w:eastAsia="ru-RU" w:bidi="ru-RU"/>
        </w:rPr>
        <w:t xml:space="preserve"> </w:t>
      </w:r>
      <w:r w:rsidR="00BB718B">
        <w:rPr>
          <w:rFonts w:ascii="Times New Roman" w:eastAsia="Arial" w:hAnsi="Times New Roman" w:cs="Times New Roman"/>
          <w:bCs/>
          <w:sz w:val="24"/>
          <w:szCs w:val="24"/>
          <w:lang w:eastAsia="ru-RU" w:bidi="ru-RU"/>
        </w:rPr>
        <w:t>П</w:t>
      </w:r>
      <w:r>
        <w:rPr>
          <w:rFonts w:ascii="Times New Roman" w:eastAsia="Arial" w:hAnsi="Times New Roman" w:cs="Times New Roman"/>
          <w:bCs/>
          <w:sz w:val="24"/>
          <w:szCs w:val="24"/>
          <w:lang w:eastAsia="ru-RU" w:bidi="ru-RU"/>
        </w:rPr>
        <w:t>роекта.</w:t>
      </w:r>
    </w:p>
    <w:tbl>
      <w:tblPr>
        <w:tblStyle w:val="af8"/>
        <w:tblW w:w="9650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5544"/>
        <w:gridCol w:w="971"/>
        <w:gridCol w:w="1317"/>
        <w:gridCol w:w="1392"/>
      </w:tblGrid>
      <w:tr w:rsidR="00F56804" w14:paraId="7A80DBE7" w14:textId="77777777">
        <w:trPr>
          <w:trHeight w:val="20"/>
          <w:jc w:val="center"/>
        </w:trPr>
        <w:tc>
          <w:tcPr>
            <w:tcW w:w="426" w:type="dxa"/>
            <w:vAlign w:val="center"/>
          </w:tcPr>
          <w:p w14:paraId="221183C8" w14:textId="77777777" w:rsidR="00F56804" w:rsidRDefault="00B376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№ п/п</w:t>
            </w:r>
          </w:p>
        </w:tc>
        <w:tc>
          <w:tcPr>
            <w:tcW w:w="5544" w:type="dxa"/>
            <w:vAlign w:val="center"/>
          </w:tcPr>
          <w:p w14:paraId="14F946E2" w14:textId="77777777" w:rsidR="00F56804" w:rsidRDefault="00B376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показателя</w:t>
            </w:r>
          </w:p>
        </w:tc>
        <w:tc>
          <w:tcPr>
            <w:tcW w:w="971" w:type="dxa"/>
            <w:vAlign w:val="center"/>
          </w:tcPr>
          <w:p w14:paraId="3A20FA8F" w14:textId="77777777" w:rsidR="00F56804" w:rsidRDefault="00B376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Ед. изм.</w:t>
            </w:r>
          </w:p>
        </w:tc>
        <w:tc>
          <w:tcPr>
            <w:tcW w:w="1317" w:type="dxa"/>
            <w:vAlign w:val="center"/>
          </w:tcPr>
          <w:p w14:paraId="1E390B1B" w14:textId="77777777" w:rsidR="00F56804" w:rsidRDefault="00B376D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2023</w:t>
            </w:r>
          </w:p>
        </w:tc>
        <w:tc>
          <w:tcPr>
            <w:tcW w:w="1392" w:type="dxa"/>
            <w:vAlign w:val="center"/>
          </w:tcPr>
          <w:p w14:paraId="0D6BC568" w14:textId="77777777" w:rsidR="00F56804" w:rsidRDefault="00B376DC">
            <w:pPr>
              <w:pStyle w:val="af3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2024</w:t>
            </w:r>
          </w:p>
        </w:tc>
      </w:tr>
      <w:tr w:rsidR="00F56804" w14:paraId="63D07C16" w14:textId="77777777">
        <w:trPr>
          <w:trHeight w:val="20"/>
          <w:jc w:val="center"/>
        </w:trPr>
        <w:tc>
          <w:tcPr>
            <w:tcW w:w="426" w:type="dxa"/>
          </w:tcPr>
          <w:p w14:paraId="3C8124CE" w14:textId="77777777" w:rsidR="00F56804" w:rsidRDefault="00B376D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5544" w:type="dxa"/>
          </w:tcPr>
          <w:p w14:paraId="416DBE4A" w14:textId="68485474" w:rsidR="00F56804" w:rsidRDefault="00B376D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Выручка от реализации продукции, полученной в рамках </w:t>
            </w:r>
            <w:r w:rsidR="00BB71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роекта</w:t>
            </w:r>
          </w:p>
        </w:tc>
        <w:tc>
          <w:tcPr>
            <w:tcW w:w="971" w:type="dxa"/>
          </w:tcPr>
          <w:p w14:paraId="2A29F35A" w14:textId="77777777" w:rsidR="00F56804" w:rsidRDefault="00B376D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млн руб.</w:t>
            </w:r>
          </w:p>
        </w:tc>
        <w:tc>
          <w:tcPr>
            <w:tcW w:w="1317" w:type="dxa"/>
          </w:tcPr>
          <w:p w14:paraId="26698EB3" w14:textId="77777777" w:rsidR="00F56804" w:rsidRDefault="00F5680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92" w:type="dxa"/>
          </w:tcPr>
          <w:p w14:paraId="3A943C0C" w14:textId="77777777" w:rsidR="00F56804" w:rsidRDefault="00F5680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55DC7270" w14:textId="77777777" w:rsidR="00F56804" w:rsidRDefault="00F56804">
      <w:pPr>
        <w:widowControl w:val="0"/>
        <w:tabs>
          <w:tab w:val="left" w:pos="1437"/>
        </w:tabs>
        <w:spacing w:after="120" w:line="276" w:lineRule="auto"/>
        <w:ind w:left="709"/>
        <w:jc w:val="both"/>
        <w:rPr>
          <w:rFonts w:ascii="Times New Roman" w:eastAsia="Arial" w:hAnsi="Times New Roman" w:cs="Times New Roman"/>
          <w:bCs/>
          <w:sz w:val="24"/>
          <w:szCs w:val="24"/>
          <w:lang w:eastAsia="ru-RU" w:bidi="ru-RU"/>
        </w:rPr>
      </w:pPr>
    </w:p>
    <w:p w14:paraId="051F1BD1" w14:textId="77777777" w:rsidR="00F56804" w:rsidRDefault="00B376D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bookmarkStart w:id="1" w:name="_Hlk43375072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Участник отбора     ___________      ______________________</w:t>
      </w:r>
    </w:p>
    <w:p w14:paraId="157ACE56" w14:textId="77777777" w:rsidR="00F56804" w:rsidRDefault="00B376D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                                  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подпись)   </w:t>
      </w:r>
      <w:proofErr w:type="gramEnd"/>
      <w:r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          (Должность, Ф.И.О.)</w:t>
      </w:r>
    </w:p>
    <w:p w14:paraId="234A6F91" w14:textId="77777777" w:rsidR="00F56804" w:rsidRDefault="00B376D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Главный бухгалтер Участника отбора ___________     ______________________</w:t>
      </w:r>
    </w:p>
    <w:p w14:paraId="79A6DB99" w14:textId="77777777" w:rsidR="00F56804" w:rsidRDefault="00B376DC">
      <w:pPr>
        <w:pStyle w:val="af9"/>
        <w:spacing w:before="65" w:line="276" w:lineRule="auto"/>
        <w:ind w:left="0" w:firstLine="0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  <w:spacing w:val="2"/>
        </w:rPr>
        <w:t>                                                                       (</w:t>
      </w:r>
      <w:proofErr w:type="gramStart"/>
      <w:r>
        <w:rPr>
          <w:rFonts w:ascii="Times New Roman" w:eastAsia="Times New Roman" w:hAnsi="Times New Roman" w:cs="Times New Roman"/>
          <w:i/>
          <w:spacing w:val="2"/>
        </w:rPr>
        <w:t>подпись)   </w:t>
      </w:r>
      <w:proofErr w:type="gramEnd"/>
      <w:r>
        <w:rPr>
          <w:rFonts w:ascii="Times New Roman" w:eastAsia="Times New Roman" w:hAnsi="Times New Roman" w:cs="Times New Roman"/>
          <w:i/>
          <w:spacing w:val="2"/>
        </w:rPr>
        <w:t>                   (Ф.И.О.)</w:t>
      </w:r>
      <w:r>
        <w:rPr>
          <w:rFonts w:ascii="Times New Roman" w:eastAsia="Times New Roman" w:hAnsi="Times New Roman" w:cs="Times New Roman"/>
          <w:spacing w:val="2"/>
        </w:rPr>
        <w:br/>
        <w:t>Дата ______________</w:t>
      </w:r>
      <w:r>
        <w:rPr>
          <w:rFonts w:ascii="Times New Roman" w:eastAsia="Times New Roman" w:hAnsi="Times New Roman" w:cs="Times New Roman"/>
          <w:spacing w:val="2"/>
        </w:rPr>
        <w:br/>
        <w:t>Печать Участника отбора (при наличии)</w:t>
      </w:r>
      <w:bookmarkEnd w:id="1"/>
    </w:p>
    <w:p w14:paraId="66354ABA" w14:textId="043B70D2" w:rsidR="00F56804" w:rsidRDefault="00F56804" w:rsidP="0099055F">
      <w:pPr>
        <w:rPr>
          <w:rFonts w:ascii="Times New Roman" w:hAnsi="Times New Roman" w:cs="Times New Roman"/>
          <w:sz w:val="24"/>
          <w:szCs w:val="24"/>
        </w:rPr>
      </w:pPr>
    </w:p>
    <w:sectPr w:rsidR="00F5680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3BFE5" w14:textId="77777777" w:rsidR="000D3D93" w:rsidRDefault="000D3D93">
      <w:pPr>
        <w:spacing w:after="0" w:line="240" w:lineRule="auto"/>
      </w:pPr>
      <w:r>
        <w:separator/>
      </w:r>
    </w:p>
  </w:endnote>
  <w:endnote w:type="continuationSeparator" w:id="0">
    <w:p w14:paraId="4B785C55" w14:textId="77777777" w:rsidR="000D3D93" w:rsidRDefault="000D3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-877084555"/>
      <w:docPartObj>
        <w:docPartGallery w:val="Page Numbers (Bottom of Page)"/>
        <w:docPartUnique/>
      </w:docPartObj>
    </w:sdtPr>
    <w:sdtEndPr/>
    <w:sdtContent>
      <w:p w14:paraId="622D3557" w14:textId="20406FC3" w:rsidR="00F56804" w:rsidRDefault="00B376DC">
        <w:pPr>
          <w:pStyle w:val="afb"/>
          <w:jc w:val="right"/>
          <w:rPr>
            <w:rFonts w:ascii="Times New Roman" w:hAnsi="Times New Roman" w:cs="Times New Roman"/>
            <w:sz w:val="20"/>
            <w:szCs w:val="20"/>
          </w:rPr>
        </w:pPr>
        <w:r>
          <w:rPr>
            <w:rFonts w:ascii="Times New Roman" w:hAnsi="Times New Roman" w:cs="Times New Roman"/>
            <w:sz w:val="20"/>
            <w:szCs w:val="20"/>
          </w:rPr>
          <w:fldChar w:fldCharType="begin"/>
        </w:r>
        <w:r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E668B">
          <w:rPr>
            <w:rFonts w:ascii="Times New Roman" w:hAnsi="Times New Roman" w:cs="Times New Roman"/>
            <w:noProof/>
            <w:sz w:val="20"/>
            <w:szCs w:val="20"/>
          </w:rPr>
          <w:t>22</w:t>
        </w:r>
        <w:r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7B643ED1" w14:textId="77777777" w:rsidR="00F56804" w:rsidRDefault="00F56804">
    <w:pPr>
      <w:pStyle w:val="af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4FE84" w14:textId="77777777" w:rsidR="000D3D93" w:rsidRDefault="000D3D93">
      <w:pPr>
        <w:spacing w:after="0" w:line="240" w:lineRule="auto"/>
      </w:pPr>
      <w:r>
        <w:separator/>
      </w:r>
    </w:p>
  </w:footnote>
  <w:footnote w:type="continuationSeparator" w:id="0">
    <w:p w14:paraId="60812667" w14:textId="77777777" w:rsidR="000D3D93" w:rsidRDefault="000D3D93">
      <w:pPr>
        <w:spacing w:after="0" w:line="240" w:lineRule="auto"/>
      </w:pPr>
      <w:r>
        <w:continuationSeparator/>
      </w:r>
    </w:p>
  </w:footnote>
  <w:footnote w:id="1">
    <w:p w14:paraId="6DB1E7D0" w14:textId="37F7A97C" w:rsidR="00B05035" w:rsidRDefault="00B05035" w:rsidP="00B05035">
      <w:pPr>
        <w:pStyle w:val="af5"/>
        <w:jc w:val="both"/>
      </w:pPr>
      <w:r>
        <w:rPr>
          <w:rStyle w:val="af7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Ф</w:t>
      </w:r>
      <w:r w:rsidRPr="00990499">
        <w:rPr>
          <w:rFonts w:ascii="Times New Roman" w:hAnsi="Times New Roman" w:cs="Times New Roman"/>
        </w:rPr>
        <w:t xml:space="preserve">ункциональная зависимость - обязательство по поставке и (или) по приобретению </w:t>
      </w:r>
      <w:r w:rsidR="003C036E">
        <w:rPr>
          <w:rFonts w:ascii="Times New Roman" w:hAnsi="Times New Roman" w:cs="Times New Roman"/>
        </w:rPr>
        <w:t>У</w:t>
      </w:r>
      <w:r w:rsidRPr="00990499">
        <w:rPr>
          <w:rFonts w:ascii="Times New Roman" w:hAnsi="Times New Roman" w:cs="Times New Roman"/>
        </w:rPr>
        <w:t>частниками промышленного кластера промышленной продукции промышленного кластера в соответствии с договором о поставке промышленной продукции промышленного кластера.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A0574"/>
    <w:multiLevelType w:val="multilevel"/>
    <w:tmpl w:val="E66AFC2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A342627"/>
    <w:multiLevelType w:val="multilevel"/>
    <w:tmpl w:val="C28880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D0648E7"/>
    <w:multiLevelType w:val="hybridMultilevel"/>
    <w:tmpl w:val="120EFD66"/>
    <w:lvl w:ilvl="0" w:tplc="F56602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FBAC938">
      <w:start w:val="1"/>
      <w:numFmt w:val="lowerLetter"/>
      <w:lvlText w:val="%2."/>
      <w:lvlJc w:val="left"/>
      <w:pPr>
        <w:ind w:left="1440" w:hanging="360"/>
      </w:pPr>
    </w:lvl>
    <w:lvl w:ilvl="2" w:tplc="E7BCCA66">
      <w:start w:val="1"/>
      <w:numFmt w:val="lowerRoman"/>
      <w:lvlText w:val="%3."/>
      <w:lvlJc w:val="right"/>
      <w:pPr>
        <w:ind w:left="2160" w:hanging="180"/>
      </w:pPr>
    </w:lvl>
    <w:lvl w:ilvl="3" w:tplc="4436382C">
      <w:start w:val="1"/>
      <w:numFmt w:val="decimal"/>
      <w:lvlText w:val="%4."/>
      <w:lvlJc w:val="left"/>
      <w:pPr>
        <w:ind w:left="2880" w:hanging="360"/>
      </w:pPr>
    </w:lvl>
    <w:lvl w:ilvl="4" w:tplc="38C0710C">
      <w:start w:val="1"/>
      <w:numFmt w:val="lowerLetter"/>
      <w:lvlText w:val="%5."/>
      <w:lvlJc w:val="left"/>
      <w:pPr>
        <w:ind w:left="3600" w:hanging="360"/>
      </w:pPr>
    </w:lvl>
    <w:lvl w:ilvl="5" w:tplc="60423D42">
      <w:start w:val="1"/>
      <w:numFmt w:val="lowerRoman"/>
      <w:lvlText w:val="%6."/>
      <w:lvlJc w:val="right"/>
      <w:pPr>
        <w:ind w:left="4320" w:hanging="180"/>
      </w:pPr>
    </w:lvl>
    <w:lvl w:ilvl="6" w:tplc="9814A648">
      <w:start w:val="1"/>
      <w:numFmt w:val="decimal"/>
      <w:lvlText w:val="%7."/>
      <w:lvlJc w:val="left"/>
      <w:pPr>
        <w:ind w:left="5040" w:hanging="360"/>
      </w:pPr>
    </w:lvl>
    <w:lvl w:ilvl="7" w:tplc="C1985530">
      <w:start w:val="1"/>
      <w:numFmt w:val="lowerLetter"/>
      <w:lvlText w:val="%8."/>
      <w:lvlJc w:val="left"/>
      <w:pPr>
        <w:ind w:left="5760" w:hanging="360"/>
      </w:pPr>
    </w:lvl>
    <w:lvl w:ilvl="8" w:tplc="A244BB2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D4606"/>
    <w:multiLevelType w:val="hybridMultilevel"/>
    <w:tmpl w:val="3320B90A"/>
    <w:lvl w:ilvl="0" w:tplc="3A809D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DEA4ED0">
      <w:start w:val="1"/>
      <w:numFmt w:val="lowerLetter"/>
      <w:lvlText w:val="%2."/>
      <w:lvlJc w:val="left"/>
      <w:pPr>
        <w:ind w:left="1440" w:hanging="360"/>
      </w:pPr>
    </w:lvl>
    <w:lvl w:ilvl="2" w:tplc="F1329FA4">
      <w:start w:val="1"/>
      <w:numFmt w:val="lowerRoman"/>
      <w:lvlText w:val="%3."/>
      <w:lvlJc w:val="right"/>
      <w:pPr>
        <w:ind w:left="2160" w:hanging="180"/>
      </w:pPr>
    </w:lvl>
    <w:lvl w:ilvl="3" w:tplc="BD6A0DD2">
      <w:start w:val="1"/>
      <w:numFmt w:val="decimal"/>
      <w:lvlText w:val="%4."/>
      <w:lvlJc w:val="left"/>
      <w:pPr>
        <w:ind w:left="2880" w:hanging="360"/>
      </w:pPr>
    </w:lvl>
    <w:lvl w:ilvl="4" w:tplc="721ACB8C">
      <w:start w:val="1"/>
      <w:numFmt w:val="lowerLetter"/>
      <w:lvlText w:val="%5."/>
      <w:lvlJc w:val="left"/>
      <w:pPr>
        <w:ind w:left="3600" w:hanging="360"/>
      </w:pPr>
    </w:lvl>
    <w:lvl w:ilvl="5" w:tplc="5F1630D2">
      <w:start w:val="1"/>
      <w:numFmt w:val="lowerRoman"/>
      <w:lvlText w:val="%6."/>
      <w:lvlJc w:val="right"/>
      <w:pPr>
        <w:ind w:left="4320" w:hanging="180"/>
      </w:pPr>
    </w:lvl>
    <w:lvl w:ilvl="6" w:tplc="4A421754">
      <w:start w:val="1"/>
      <w:numFmt w:val="decimal"/>
      <w:lvlText w:val="%7."/>
      <w:lvlJc w:val="left"/>
      <w:pPr>
        <w:ind w:left="5040" w:hanging="360"/>
      </w:pPr>
    </w:lvl>
    <w:lvl w:ilvl="7" w:tplc="63ECCCC6">
      <w:start w:val="1"/>
      <w:numFmt w:val="lowerLetter"/>
      <w:lvlText w:val="%8."/>
      <w:lvlJc w:val="left"/>
      <w:pPr>
        <w:ind w:left="5760" w:hanging="360"/>
      </w:pPr>
    </w:lvl>
    <w:lvl w:ilvl="8" w:tplc="57EA20A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7D7543"/>
    <w:multiLevelType w:val="hybridMultilevel"/>
    <w:tmpl w:val="AED6F07E"/>
    <w:lvl w:ilvl="0" w:tplc="ACE432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C4C1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96AC0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DEA2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8C281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223AE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0A97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9EB1C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1E928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D9435A"/>
    <w:multiLevelType w:val="multilevel"/>
    <w:tmpl w:val="48985F1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6" w15:restartNumberingAfterBreak="0">
    <w:nsid w:val="4C3B3548"/>
    <w:multiLevelType w:val="multilevel"/>
    <w:tmpl w:val="A6766C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211960441">
    <w:abstractNumId w:val="4"/>
  </w:num>
  <w:num w:numId="2" w16cid:durableId="249433654">
    <w:abstractNumId w:val="3"/>
  </w:num>
  <w:num w:numId="3" w16cid:durableId="569123027">
    <w:abstractNumId w:val="1"/>
  </w:num>
  <w:num w:numId="4" w16cid:durableId="408845371">
    <w:abstractNumId w:val="6"/>
  </w:num>
  <w:num w:numId="5" w16cid:durableId="735514834">
    <w:abstractNumId w:val="5"/>
  </w:num>
  <w:num w:numId="6" w16cid:durableId="1249995056">
    <w:abstractNumId w:val="0"/>
  </w:num>
  <w:num w:numId="7" w16cid:durableId="7471188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804"/>
    <w:rsid w:val="000058BF"/>
    <w:rsid w:val="000169D0"/>
    <w:rsid w:val="00054D48"/>
    <w:rsid w:val="00056973"/>
    <w:rsid w:val="0009175C"/>
    <w:rsid w:val="000C508E"/>
    <w:rsid w:val="000D3D93"/>
    <w:rsid w:val="000F2C38"/>
    <w:rsid w:val="0018144E"/>
    <w:rsid w:val="00195ADD"/>
    <w:rsid w:val="001E0E96"/>
    <w:rsid w:val="001E5738"/>
    <w:rsid w:val="001F230D"/>
    <w:rsid w:val="002675B9"/>
    <w:rsid w:val="002B223C"/>
    <w:rsid w:val="002C7DF6"/>
    <w:rsid w:val="002E72FA"/>
    <w:rsid w:val="002E7DB1"/>
    <w:rsid w:val="00347AF8"/>
    <w:rsid w:val="00357300"/>
    <w:rsid w:val="00380506"/>
    <w:rsid w:val="003B13DE"/>
    <w:rsid w:val="003B59CE"/>
    <w:rsid w:val="003C036E"/>
    <w:rsid w:val="003C0DDF"/>
    <w:rsid w:val="003D78A5"/>
    <w:rsid w:val="004138EB"/>
    <w:rsid w:val="004311AC"/>
    <w:rsid w:val="004532E2"/>
    <w:rsid w:val="00456F3E"/>
    <w:rsid w:val="004621E8"/>
    <w:rsid w:val="004B46E2"/>
    <w:rsid w:val="004C1F1C"/>
    <w:rsid w:val="004C684C"/>
    <w:rsid w:val="005213D8"/>
    <w:rsid w:val="005450FA"/>
    <w:rsid w:val="0054611E"/>
    <w:rsid w:val="0057338B"/>
    <w:rsid w:val="005934BE"/>
    <w:rsid w:val="005A5E2B"/>
    <w:rsid w:val="005B7F92"/>
    <w:rsid w:val="005D2C86"/>
    <w:rsid w:val="005D4CD3"/>
    <w:rsid w:val="005E668B"/>
    <w:rsid w:val="005F4C89"/>
    <w:rsid w:val="00634AA4"/>
    <w:rsid w:val="00636136"/>
    <w:rsid w:val="00644947"/>
    <w:rsid w:val="00644ABF"/>
    <w:rsid w:val="00672AE9"/>
    <w:rsid w:val="00692686"/>
    <w:rsid w:val="006D4AFC"/>
    <w:rsid w:val="006F22F0"/>
    <w:rsid w:val="00737F18"/>
    <w:rsid w:val="00741D18"/>
    <w:rsid w:val="007502B3"/>
    <w:rsid w:val="007A099D"/>
    <w:rsid w:val="007C4ECD"/>
    <w:rsid w:val="007E3357"/>
    <w:rsid w:val="0081510D"/>
    <w:rsid w:val="00822598"/>
    <w:rsid w:val="00827159"/>
    <w:rsid w:val="00834C16"/>
    <w:rsid w:val="008726CC"/>
    <w:rsid w:val="00891ED5"/>
    <w:rsid w:val="008934E7"/>
    <w:rsid w:val="008B1665"/>
    <w:rsid w:val="008C4B12"/>
    <w:rsid w:val="009071CF"/>
    <w:rsid w:val="009177C6"/>
    <w:rsid w:val="00917D2A"/>
    <w:rsid w:val="00932D0B"/>
    <w:rsid w:val="009473AE"/>
    <w:rsid w:val="009575C3"/>
    <w:rsid w:val="009747FE"/>
    <w:rsid w:val="0099055F"/>
    <w:rsid w:val="009B142B"/>
    <w:rsid w:val="009D0D38"/>
    <w:rsid w:val="009E170E"/>
    <w:rsid w:val="00A46551"/>
    <w:rsid w:val="00A71494"/>
    <w:rsid w:val="00AB2C7F"/>
    <w:rsid w:val="00AB6F19"/>
    <w:rsid w:val="00AC5EEB"/>
    <w:rsid w:val="00AD28D0"/>
    <w:rsid w:val="00AD7A97"/>
    <w:rsid w:val="00AF6C33"/>
    <w:rsid w:val="00AF79E0"/>
    <w:rsid w:val="00B05035"/>
    <w:rsid w:val="00B2656E"/>
    <w:rsid w:val="00B344BB"/>
    <w:rsid w:val="00B376DC"/>
    <w:rsid w:val="00B45056"/>
    <w:rsid w:val="00B50590"/>
    <w:rsid w:val="00B60B15"/>
    <w:rsid w:val="00B6188D"/>
    <w:rsid w:val="00B824FD"/>
    <w:rsid w:val="00B940B4"/>
    <w:rsid w:val="00B97BB2"/>
    <w:rsid w:val="00BB718B"/>
    <w:rsid w:val="00BE16D1"/>
    <w:rsid w:val="00C476DB"/>
    <w:rsid w:val="00C97984"/>
    <w:rsid w:val="00CF3543"/>
    <w:rsid w:val="00D17C37"/>
    <w:rsid w:val="00D23B88"/>
    <w:rsid w:val="00D66193"/>
    <w:rsid w:val="00D710D5"/>
    <w:rsid w:val="00D8557C"/>
    <w:rsid w:val="00DE2D96"/>
    <w:rsid w:val="00DE4C3F"/>
    <w:rsid w:val="00E075E1"/>
    <w:rsid w:val="00E10522"/>
    <w:rsid w:val="00E34A74"/>
    <w:rsid w:val="00E54677"/>
    <w:rsid w:val="00E8768B"/>
    <w:rsid w:val="00EB29B7"/>
    <w:rsid w:val="00EC6D4B"/>
    <w:rsid w:val="00EF2F08"/>
    <w:rsid w:val="00F14DFA"/>
    <w:rsid w:val="00F4674F"/>
    <w:rsid w:val="00F56804"/>
    <w:rsid w:val="00F56EE4"/>
    <w:rsid w:val="00F86D3C"/>
    <w:rsid w:val="00F876A3"/>
    <w:rsid w:val="00F931C0"/>
    <w:rsid w:val="00FC1ECC"/>
    <w:rsid w:val="00FC7FDA"/>
    <w:rsid w:val="00FF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EACBB6B"/>
  <w15:docId w15:val="{5D0DC9A5-D1AB-4ADC-B85F-A9C2A96DD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character" w:customStyle="1" w:styleId="FooterChar">
    <w:name w:val="Footer Char"/>
    <w:basedOn w:val="a0"/>
    <w:uiPriority w:val="99"/>
  </w:style>
  <w:style w:type="paragraph" w:styleId="ac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d">
    <w:name w:val="endnote text"/>
    <w:basedOn w:val="a"/>
    <w:link w:val="ae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table of figures"/>
    <w:basedOn w:val="a"/>
    <w:next w:val="a"/>
    <w:uiPriority w:val="99"/>
    <w:unhideWhenUsed/>
    <w:pPr>
      <w:spacing w:after="0"/>
    </w:pPr>
  </w:style>
  <w:style w:type="character" w:styleId="af2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13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paragraph" w:styleId="af3">
    <w:name w:val="List Paragraph"/>
    <w:basedOn w:val="a"/>
    <w:link w:val="af4"/>
    <w:uiPriority w:val="34"/>
    <w:qFormat/>
    <w:pPr>
      <w:ind w:left="720"/>
      <w:contextualSpacing/>
    </w:pPr>
  </w:style>
  <w:style w:type="paragraph" w:customStyle="1" w:styleId="14">
    <w:name w:val="Текст сноски1"/>
    <w:basedOn w:val="a"/>
    <w:next w:val="af5"/>
    <w:link w:val="af6"/>
    <w:uiPriority w:val="99"/>
    <w:unhideWhenUsed/>
    <w:pPr>
      <w:spacing w:after="0" w:line="240" w:lineRule="auto"/>
    </w:pPr>
    <w:rPr>
      <w:rFonts w:eastAsia="Arial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14"/>
    <w:uiPriority w:val="99"/>
    <w:rPr>
      <w:rFonts w:eastAsia="Arial"/>
      <w:sz w:val="20"/>
      <w:szCs w:val="20"/>
      <w:lang w:eastAsia="ru-RU"/>
    </w:rPr>
  </w:style>
  <w:style w:type="character" w:styleId="af7">
    <w:name w:val="footnote reference"/>
    <w:basedOn w:val="a0"/>
    <w:uiPriority w:val="99"/>
    <w:unhideWhenUsed/>
    <w:rPr>
      <w:vertAlign w:val="superscript"/>
    </w:rPr>
  </w:style>
  <w:style w:type="paragraph" w:styleId="af5">
    <w:name w:val="footnote text"/>
    <w:basedOn w:val="a"/>
    <w:link w:val="15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15">
    <w:name w:val="Текст сноски Знак1"/>
    <w:basedOn w:val="a0"/>
    <w:link w:val="af5"/>
    <w:uiPriority w:val="99"/>
    <w:semiHidden/>
    <w:rPr>
      <w:sz w:val="20"/>
      <w:szCs w:val="20"/>
    </w:rPr>
  </w:style>
  <w:style w:type="table" w:styleId="af8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Body Text"/>
    <w:basedOn w:val="a"/>
    <w:link w:val="afa"/>
    <w:uiPriority w:val="1"/>
    <w:qFormat/>
    <w:pPr>
      <w:widowControl w:val="0"/>
      <w:spacing w:after="0" w:line="240" w:lineRule="auto"/>
      <w:ind w:left="138" w:firstLine="708"/>
      <w:jc w:val="both"/>
    </w:pPr>
    <w:rPr>
      <w:rFonts w:ascii="Arial" w:eastAsia="Arial" w:hAnsi="Arial" w:cs="Arial"/>
      <w:sz w:val="24"/>
      <w:szCs w:val="24"/>
      <w:lang w:eastAsia="ru-RU" w:bidi="ru-RU"/>
    </w:rPr>
  </w:style>
  <w:style w:type="character" w:customStyle="1" w:styleId="afa">
    <w:name w:val="Основной текст Знак"/>
    <w:basedOn w:val="a0"/>
    <w:link w:val="af9"/>
    <w:uiPriority w:val="1"/>
    <w:rPr>
      <w:rFonts w:ascii="Arial" w:eastAsia="Arial" w:hAnsi="Arial" w:cs="Arial"/>
      <w:sz w:val="24"/>
      <w:szCs w:val="24"/>
      <w:lang w:eastAsia="ru-RU" w:bidi="ru-RU"/>
    </w:rPr>
  </w:style>
  <w:style w:type="character" w:customStyle="1" w:styleId="af4">
    <w:name w:val="Абзац списка Знак"/>
    <w:link w:val="af3"/>
    <w:uiPriority w:val="34"/>
  </w:style>
  <w:style w:type="paragraph" w:styleId="afb">
    <w:name w:val="footer"/>
    <w:basedOn w:val="a"/>
    <w:link w:val="afc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</w:style>
  <w:style w:type="paragraph" w:styleId="afd">
    <w:name w:val="Revision"/>
    <w:hidden/>
    <w:uiPriority w:val="99"/>
    <w:semiHidden/>
    <w:rsid w:val="0057338B"/>
    <w:pPr>
      <w:spacing w:after="0" w:line="240" w:lineRule="auto"/>
    </w:pPr>
  </w:style>
  <w:style w:type="character" w:styleId="afe">
    <w:name w:val="annotation reference"/>
    <w:basedOn w:val="a0"/>
    <w:uiPriority w:val="99"/>
    <w:semiHidden/>
    <w:unhideWhenUsed/>
    <w:rsid w:val="001E0E96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1E0E96"/>
    <w:pPr>
      <w:spacing w:line="240" w:lineRule="auto"/>
    </w:pPr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rsid w:val="001E0E9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4CD34-6716-451C-A28E-7B9992FE0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фрп чо</dc:creator>
  <cp:keywords/>
  <dc:description/>
  <cp:lastModifiedBy>Вискова Виктория Андреевна</cp:lastModifiedBy>
  <cp:revision>5</cp:revision>
  <cp:lastPrinted>2023-09-15T11:27:00Z</cp:lastPrinted>
  <dcterms:created xsi:type="dcterms:W3CDTF">2023-09-13T04:47:00Z</dcterms:created>
  <dcterms:modified xsi:type="dcterms:W3CDTF">2023-09-18T05:09:00Z</dcterms:modified>
</cp:coreProperties>
</file>